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Prepojenie Google Ads s Google Analytics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 xml:space="preserve">Dnes sa pozrieme na to, ako nastaviť prepojenie medzi účtami Google Ads a Google Analytics.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 xml:space="preserve">Pokiaľ ešte nemáte vytvorený účet Google Analytics, tak si ho môžete vytvoriť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tu</w:t>
        </w:r>
      </w:hyperlink>
      <w:r w:rsidDel="00000000" w:rsidR="00000000" w:rsidRPr="00000000">
        <w:rPr>
          <w:rtl w:val="0"/>
        </w:rPr>
        <w:t xml:space="preserve">. Ak už máme vytvorený účet, prejdite znovu do základného rozhrania účtu “Google Ads” a kliknutím na francúzsky kľúč. Tam sa Vám zobrazí menu, ktoré môžete vidieť na obrázku nižšie.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39700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39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Ak chceme nastaviť prepojenie, klikneme na možnosť “Prepojené účty”. Následne sa nám zobrazí viacero možností na prepojenie. V tomto prípade si vyberieme Google Analytics.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924300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2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Teraz pred sebou máte ďalšiu stránku s možnosťami. V tabuľke nižšie si vyberiete, ktorý reklamný účet chcete prepojiť. Akciu potvrdíte kliknutím na tlačidlo “Prepojiť”. Odporúčame si však vopred pozrieť, ktoré účty prepájate.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5781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7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Ďalej pokračujeme s označením oboch možností a tieto zmeny si uložíme.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5153025" cy="1819275"/>
            <wp:effectExtent b="0" l="0" r="0" t="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81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Po vykonaní všetkých týchto krokov, sme úspešne prepojili účet Google ads s Google Analytis.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0922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09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Ak už máte prepojené účty Google Ads a Analytics, nezabudnite tiež na nastavenie konverzií. Ďakujeme Vám, že ste prišli až sem a prajeme Vám veľa úspechov. Ak sa Vám článok páčil a priniesol Vám cenné informácie, budeme taktiež radi za zdielanie.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5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analytics.google.com/analytics/web/provision/?authuser=0#/provision" TargetMode="External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